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FEA9E" w14:textId="77777777" w:rsidR="00957BB1" w:rsidRDefault="001B1B22" w:rsidP="00992D0B">
      <w:pPr>
        <w:rPr>
          <w:rFonts w:ascii="Arial" w:hAnsi="Arial" w:cs="Arial"/>
          <w:b/>
          <w:sz w:val="18"/>
          <w:szCs w:val="18"/>
        </w:rPr>
      </w:pPr>
      <w:r>
        <w:rPr>
          <w:noProof/>
        </w:rPr>
        <w:drawing>
          <wp:inline distT="0" distB="0" distL="0" distR="0" wp14:anchorId="0CD7C5D6" wp14:editId="4CCD5FE2">
            <wp:extent cx="4517136" cy="941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7136" cy="941832"/>
                    </a:xfrm>
                    <a:prstGeom prst="rect">
                      <a:avLst/>
                    </a:prstGeom>
                    <a:noFill/>
                    <a:ln>
                      <a:noFill/>
                    </a:ln>
                  </pic:spPr>
                </pic:pic>
              </a:graphicData>
            </a:graphic>
          </wp:inline>
        </w:drawing>
      </w:r>
    </w:p>
    <w:p w14:paraId="0BB887F8" w14:textId="77777777" w:rsidR="001B1B22" w:rsidRPr="00D90D9F" w:rsidRDefault="001B1B22" w:rsidP="001B1B22">
      <w:pPr>
        <w:rPr>
          <w:rFonts w:ascii="Cambria" w:hAnsi="Cambria"/>
          <w:sz w:val="22"/>
          <w:szCs w:val="22"/>
        </w:rPr>
      </w:pPr>
      <w:r w:rsidRPr="00D90D9F">
        <w:rPr>
          <w:rFonts w:ascii="Cambria" w:hAnsi="Cambria"/>
          <w:sz w:val="22"/>
          <w:szCs w:val="22"/>
        </w:rPr>
        <w:t xml:space="preserve">Bien Venue </w:t>
      </w:r>
      <w:r w:rsidR="00F0464B">
        <w:rPr>
          <w:rFonts w:ascii="Cambria" w:hAnsi="Cambria"/>
          <w:sz w:val="22"/>
          <w:szCs w:val="22"/>
        </w:rPr>
        <w:t xml:space="preserve">Plantation </w:t>
      </w:r>
      <w:r w:rsidRPr="00D90D9F">
        <w:rPr>
          <w:rFonts w:ascii="Cambria" w:hAnsi="Cambria"/>
          <w:sz w:val="22"/>
          <w:szCs w:val="22"/>
        </w:rPr>
        <w:t>Property Owners Association, Inc.</w:t>
      </w:r>
      <w:r w:rsidRPr="00D90D9F">
        <w:rPr>
          <w:rFonts w:ascii="Cambria" w:hAnsi="Cambria"/>
          <w:sz w:val="22"/>
          <w:szCs w:val="22"/>
        </w:rPr>
        <w:tab/>
      </w:r>
      <w:r>
        <w:rPr>
          <w:rFonts w:ascii="Cambria" w:hAnsi="Cambria"/>
        </w:rPr>
        <w:tab/>
      </w:r>
      <w:r w:rsidRPr="00D90D9F">
        <w:rPr>
          <w:rFonts w:ascii="Cambria" w:hAnsi="Cambria"/>
          <w:sz w:val="22"/>
          <w:szCs w:val="22"/>
        </w:rPr>
        <w:t>P. O. Box 1699</w:t>
      </w:r>
      <w:r w:rsidRPr="00D90D9F">
        <w:rPr>
          <w:rFonts w:ascii="Cambria" w:hAnsi="Cambria"/>
          <w:sz w:val="22"/>
          <w:szCs w:val="22"/>
        </w:rPr>
        <w:tab/>
      </w:r>
      <w:r w:rsidRPr="00D90D9F">
        <w:rPr>
          <w:rFonts w:ascii="Cambria" w:hAnsi="Cambria"/>
          <w:sz w:val="22"/>
          <w:szCs w:val="22"/>
        </w:rPr>
        <w:tab/>
        <w:t>Louisa, VA 23093</w:t>
      </w:r>
    </w:p>
    <w:p w14:paraId="4144DD08" w14:textId="77777777" w:rsidR="001B1B22" w:rsidRPr="00D90D9F" w:rsidRDefault="001B1B22" w:rsidP="001B1B22">
      <w:pPr>
        <w:rPr>
          <w:rFonts w:ascii="Cambria" w:hAnsi="Cambria"/>
          <w:sz w:val="22"/>
          <w:szCs w:val="22"/>
        </w:rPr>
      </w:pPr>
      <w:r w:rsidRPr="00D90D9F">
        <w:rPr>
          <w:rFonts w:ascii="Cambria" w:hAnsi="Cambria"/>
          <w:sz w:val="22"/>
          <w:szCs w:val="22"/>
        </w:rPr>
        <w:t>bienvenueplantation.com</w:t>
      </w:r>
      <w:r w:rsidRPr="00D90D9F">
        <w:rPr>
          <w:rFonts w:ascii="Cambria" w:hAnsi="Cambria"/>
          <w:sz w:val="22"/>
          <w:szCs w:val="22"/>
        </w:rPr>
        <w:tab/>
      </w:r>
      <w:r w:rsidRPr="00D90D9F">
        <w:rPr>
          <w:rFonts w:ascii="Cambria" w:hAnsi="Cambria"/>
          <w:sz w:val="22"/>
          <w:szCs w:val="22"/>
        </w:rPr>
        <w:tab/>
      </w:r>
      <w:r w:rsidRPr="00D90D9F">
        <w:rPr>
          <w:rFonts w:ascii="Cambria" w:hAnsi="Cambria"/>
          <w:sz w:val="22"/>
          <w:szCs w:val="22"/>
        </w:rPr>
        <w:tab/>
      </w:r>
      <w:r w:rsidRPr="00D90D9F">
        <w:rPr>
          <w:rFonts w:ascii="Cambria" w:hAnsi="Cambria"/>
          <w:sz w:val="22"/>
          <w:szCs w:val="22"/>
        </w:rPr>
        <w:tab/>
      </w:r>
      <w:r w:rsidRPr="00D90D9F">
        <w:rPr>
          <w:rFonts w:ascii="Cambria" w:hAnsi="Cambria"/>
          <w:sz w:val="22"/>
          <w:szCs w:val="22"/>
        </w:rPr>
        <w:tab/>
      </w:r>
      <w:r w:rsidRPr="00D90D9F">
        <w:rPr>
          <w:rFonts w:ascii="Cambria" w:hAnsi="Cambria"/>
          <w:sz w:val="22"/>
          <w:szCs w:val="22"/>
        </w:rPr>
        <w:tab/>
        <w:t xml:space="preserve">Email:  </w:t>
      </w:r>
      <w:hyperlink r:id="rId9" w:history="1">
        <w:r w:rsidRPr="00D90D9F">
          <w:rPr>
            <w:rFonts w:ascii="Cambria" w:hAnsi="Cambria"/>
            <w:sz w:val="22"/>
            <w:szCs w:val="22"/>
          </w:rPr>
          <w:t>bienvenueplantation@gmail.com</w:t>
        </w:r>
      </w:hyperlink>
    </w:p>
    <w:p w14:paraId="09E04EA1" w14:textId="77777777" w:rsidR="001B1B22" w:rsidRPr="0044139B" w:rsidRDefault="001B1B22" w:rsidP="00992D0B">
      <w:pPr>
        <w:rPr>
          <w:rFonts w:ascii="Arial" w:hAnsi="Arial" w:cs="Arial"/>
          <w:sz w:val="18"/>
          <w:szCs w:val="18"/>
        </w:rPr>
      </w:pPr>
    </w:p>
    <w:p w14:paraId="7D353E57" w14:textId="539A6B15" w:rsidR="00946DD4" w:rsidRPr="00FF1B18" w:rsidRDefault="0044139B" w:rsidP="002522BF">
      <w:pPr>
        <w:rPr>
          <w:rFonts w:asciiTheme="minorHAnsi" w:hAnsiTheme="minorHAnsi" w:cstheme="minorHAnsi"/>
          <w:sz w:val="24"/>
          <w:szCs w:val="24"/>
        </w:rPr>
      </w:pPr>
      <w:r w:rsidRPr="00FF1B18">
        <w:rPr>
          <w:rFonts w:asciiTheme="minorHAnsi" w:hAnsiTheme="minorHAnsi" w:cstheme="minorHAnsi"/>
          <w:sz w:val="24"/>
          <w:szCs w:val="24"/>
        </w:rPr>
        <w:t xml:space="preserve">Date: </w:t>
      </w:r>
      <w:sdt>
        <w:sdtPr>
          <w:rPr>
            <w:rFonts w:asciiTheme="minorHAnsi" w:hAnsiTheme="minorHAnsi" w:cstheme="minorHAnsi"/>
            <w:sz w:val="24"/>
            <w:szCs w:val="24"/>
          </w:rPr>
          <w:id w:val="1047882708"/>
          <w:placeholder>
            <w:docPart w:val="6E95A9B25C4D4BCDA1CFF6951E862E33"/>
          </w:placeholder>
          <w:date w:fullDate="2023-02-13T00:00:00Z">
            <w:dateFormat w:val="M/d/yyyy"/>
            <w:lid w:val="en-US"/>
            <w:storeMappedDataAs w:val="dateTime"/>
            <w:calendar w:val="gregorian"/>
          </w:date>
        </w:sdtPr>
        <w:sdtEndPr/>
        <w:sdtContent>
          <w:r w:rsidR="00037CED">
            <w:rPr>
              <w:rFonts w:asciiTheme="minorHAnsi" w:hAnsiTheme="minorHAnsi" w:cstheme="minorHAnsi"/>
              <w:sz w:val="24"/>
              <w:szCs w:val="24"/>
            </w:rPr>
            <w:t>2/</w:t>
          </w:r>
          <w:r w:rsidR="003639C3">
            <w:rPr>
              <w:rFonts w:asciiTheme="minorHAnsi" w:hAnsiTheme="minorHAnsi" w:cstheme="minorHAnsi"/>
              <w:sz w:val="24"/>
              <w:szCs w:val="24"/>
            </w:rPr>
            <w:t>1</w:t>
          </w:r>
          <w:r w:rsidR="00037CED">
            <w:rPr>
              <w:rFonts w:asciiTheme="minorHAnsi" w:hAnsiTheme="minorHAnsi" w:cstheme="minorHAnsi"/>
              <w:sz w:val="24"/>
              <w:szCs w:val="24"/>
            </w:rPr>
            <w:t>3</w:t>
          </w:r>
          <w:r w:rsidR="00CF7A8A">
            <w:rPr>
              <w:rFonts w:asciiTheme="minorHAnsi" w:hAnsiTheme="minorHAnsi" w:cstheme="minorHAnsi"/>
              <w:sz w:val="24"/>
              <w:szCs w:val="24"/>
            </w:rPr>
            <w:t>/2023</w:t>
          </w:r>
        </w:sdtContent>
      </w:sdt>
      <w:r w:rsidR="00946DD4" w:rsidRPr="00FF1B18">
        <w:rPr>
          <w:rFonts w:asciiTheme="minorHAnsi" w:hAnsiTheme="minorHAnsi" w:cstheme="minorHAnsi"/>
          <w:sz w:val="24"/>
          <w:szCs w:val="24"/>
        </w:rPr>
        <w:tab/>
      </w:r>
      <w:r w:rsidR="00946DD4" w:rsidRPr="00FF1B18">
        <w:rPr>
          <w:rFonts w:asciiTheme="minorHAnsi" w:hAnsiTheme="minorHAnsi" w:cstheme="minorHAnsi"/>
          <w:sz w:val="24"/>
          <w:szCs w:val="24"/>
        </w:rPr>
        <w:tab/>
      </w:r>
      <w:r w:rsidR="00946DD4" w:rsidRPr="00FF1B18">
        <w:rPr>
          <w:rFonts w:asciiTheme="minorHAnsi" w:hAnsiTheme="minorHAnsi" w:cstheme="minorHAnsi"/>
          <w:sz w:val="24"/>
          <w:szCs w:val="24"/>
        </w:rPr>
        <w:tab/>
        <w:t>Disclosure Packet for Lot #</w:t>
      </w:r>
      <w:sdt>
        <w:sdtPr>
          <w:rPr>
            <w:rFonts w:asciiTheme="minorHAnsi" w:hAnsiTheme="minorHAnsi" w:cstheme="minorHAnsi"/>
            <w:sz w:val="24"/>
            <w:szCs w:val="24"/>
          </w:rPr>
          <w:id w:val="207386517"/>
          <w:placeholder>
            <w:docPart w:val="3E6D016B144B414EBF615E0165E1F002"/>
          </w:placeholder>
        </w:sdtPr>
        <w:sdtEndPr/>
        <w:sdtContent>
          <w:r w:rsidR="003639C3">
            <w:rPr>
              <w:rFonts w:asciiTheme="minorHAnsi" w:hAnsiTheme="minorHAnsi" w:cstheme="minorHAnsi"/>
              <w:sz w:val="24"/>
              <w:szCs w:val="24"/>
            </w:rPr>
            <w:t>47</w:t>
          </w:r>
        </w:sdtContent>
      </w:sdt>
    </w:p>
    <w:p w14:paraId="7EA59739" w14:textId="77777777" w:rsidR="00EC1CB4" w:rsidRPr="00FF1B18" w:rsidRDefault="00EC1CB4" w:rsidP="00F36FB7">
      <w:pPr>
        <w:pStyle w:val="Default"/>
        <w:rPr>
          <w:rFonts w:asciiTheme="minorHAnsi" w:hAnsiTheme="minorHAnsi" w:cstheme="minorHAnsi"/>
        </w:rPr>
      </w:pPr>
    </w:p>
    <w:p w14:paraId="31A75D38" w14:textId="77777777" w:rsidR="00F36FB7" w:rsidRPr="00FF1B18" w:rsidRDefault="00F36FB7" w:rsidP="00F36FB7">
      <w:pPr>
        <w:pStyle w:val="Default"/>
        <w:rPr>
          <w:rFonts w:asciiTheme="minorHAnsi" w:hAnsiTheme="minorHAnsi" w:cstheme="minorHAnsi"/>
        </w:rPr>
      </w:pPr>
      <w:r w:rsidRPr="00FF1B18">
        <w:rPr>
          <w:rFonts w:asciiTheme="minorHAnsi" w:hAnsiTheme="minorHAnsi" w:cstheme="minorHAnsi"/>
        </w:rPr>
        <w:t xml:space="preserve">In accordance with § 55.509.4 of the Code of Virginia, the following information is provided: </w:t>
      </w:r>
    </w:p>
    <w:p w14:paraId="7CAFFC64" w14:textId="77777777" w:rsidR="0044139B" w:rsidRPr="00FF1B18" w:rsidRDefault="00F36FB7" w:rsidP="000714F0">
      <w:pPr>
        <w:pStyle w:val="Default"/>
        <w:numPr>
          <w:ilvl w:val="0"/>
          <w:numId w:val="8"/>
        </w:numPr>
        <w:rPr>
          <w:rFonts w:asciiTheme="minorHAnsi" w:hAnsiTheme="minorHAnsi" w:cstheme="minorHAnsi"/>
        </w:rPr>
      </w:pPr>
      <w:r w:rsidRPr="00FF1B18">
        <w:rPr>
          <w:rFonts w:asciiTheme="minorHAnsi" w:hAnsiTheme="minorHAnsi" w:cstheme="minorHAnsi"/>
        </w:rPr>
        <w:t>Name</w:t>
      </w:r>
      <w:r w:rsidR="0044139B" w:rsidRPr="00FF1B18">
        <w:rPr>
          <w:rFonts w:asciiTheme="minorHAnsi" w:hAnsiTheme="minorHAnsi" w:cstheme="minorHAnsi"/>
        </w:rPr>
        <w:t xml:space="preserve"> of Association</w:t>
      </w:r>
      <w:r w:rsidRPr="00FF1B18">
        <w:rPr>
          <w:rFonts w:asciiTheme="minorHAnsi" w:hAnsiTheme="minorHAnsi" w:cstheme="minorHAnsi"/>
        </w:rPr>
        <w:t>:</w:t>
      </w:r>
      <w:r w:rsidR="00CB398D" w:rsidRPr="00FF1B18">
        <w:rPr>
          <w:rFonts w:asciiTheme="minorHAnsi" w:hAnsiTheme="minorHAnsi" w:cstheme="minorHAnsi"/>
        </w:rPr>
        <w:tab/>
      </w:r>
      <w:r w:rsidR="0044139B" w:rsidRPr="00FF1B18">
        <w:rPr>
          <w:rFonts w:asciiTheme="minorHAnsi" w:hAnsiTheme="minorHAnsi" w:cstheme="minorHAnsi"/>
        </w:rPr>
        <w:tab/>
        <w:t>B</w:t>
      </w:r>
      <w:r w:rsidRPr="00FF1B18">
        <w:rPr>
          <w:rFonts w:asciiTheme="minorHAnsi" w:hAnsiTheme="minorHAnsi" w:cstheme="minorHAnsi"/>
        </w:rPr>
        <w:t xml:space="preserve">ien Venue Plantation Property Owners Association, Inc. </w:t>
      </w:r>
    </w:p>
    <w:p w14:paraId="06727A5F" w14:textId="77777777" w:rsidR="00F36FB7" w:rsidRPr="00FF1B18" w:rsidRDefault="00F36FB7" w:rsidP="0044139B">
      <w:pPr>
        <w:pStyle w:val="Default"/>
        <w:ind w:left="3240" w:firstLine="360"/>
        <w:rPr>
          <w:rFonts w:asciiTheme="minorHAnsi" w:hAnsiTheme="minorHAnsi" w:cstheme="minorHAnsi"/>
        </w:rPr>
      </w:pPr>
      <w:r w:rsidRPr="00FF1B18">
        <w:rPr>
          <w:rFonts w:asciiTheme="minorHAnsi" w:hAnsiTheme="minorHAnsi" w:cstheme="minorHAnsi"/>
        </w:rPr>
        <w:t>Incorporat</w:t>
      </w:r>
      <w:r w:rsidR="0044139B" w:rsidRPr="00FF1B18">
        <w:rPr>
          <w:rFonts w:asciiTheme="minorHAnsi" w:hAnsiTheme="minorHAnsi" w:cstheme="minorHAnsi"/>
        </w:rPr>
        <w:t>ed</w:t>
      </w:r>
      <w:r w:rsidRPr="00FF1B18">
        <w:rPr>
          <w:rFonts w:asciiTheme="minorHAnsi" w:hAnsiTheme="minorHAnsi" w:cstheme="minorHAnsi"/>
        </w:rPr>
        <w:t xml:space="preserve">: </w:t>
      </w:r>
      <w:r w:rsidR="0044139B" w:rsidRPr="00FF1B18">
        <w:rPr>
          <w:rFonts w:asciiTheme="minorHAnsi" w:hAnsiTheme="minorHAnsi" w:cstheme="minorHAnsi"/>
        </w:rPr>
        <w:t>Commonwealth</w:t>
      </w:r>
      <w:r w:rsidRPr="00FF1B18">
        <w:rPr>
          <w:rFonts w:asciiTheme="minorHAnsi" w:hAnsiTheme="minorHAnsi" w:cstheme="minorHAnsi"/>
        </w:rPr>
        <w:t xml:space="preserve"> of Virginia </w:t>
      </w:r>
    </w:p>
    <w:p w14:paraId="70CD53AB" w14:textId="77777777" w:rsidR="00F36FB7" w:rsidRPr="00FF1B18" w:rsidRDefault="00F36FB7" w:rsidP="00CA6BA6">
      <w:pPr>
        <w:pStyle w:val="Default"/>
        <w:ind w:left="2880" w:firstLine="720"/>
        <w:rPr>
          <w:rFonts w:asciiTheme="minorHAnsi" w:hAnsiTheme="minorHAnsi" w:cstheme="minorHAnsi"/>
        </w:rPr>
      </w:pPr>
      <w:r w:rsidRPr="00FF1B18">
        <w:rPr>
          <w:rFonts w:asciiTheme="minorHAnsi" w:hAnsiTheme="minorHAnsi" w:cstheme="minorHAnsi"/>
        </w:rPr>
        <w:t xml:space="preserve">Corporate ID: 0462840-0 </w:t>
      </w:r>
    </w:p>
    <w:p w14:paraId="0C68FE30" w14:textId="7FFEFB31" w:rsidR="00136703" w:rsidRPr="00136703" w:rsidRDefault="00F36FB7" w:rsidP="00136703">
      <w:pPr>
        <w:ind w:left="2880" w:firstLine="720"/>
        <w:rPr>
          <w:kern w:val="2"/>
          <w:sz w:val="24"/>
          <w:szCs w:val="24"/>
        </w:rPr>
      </w:pPr>
      <w:r w:rsidRPr="00136703">
        <w:rPr>
          <w:rFonts w:asciiTheme="minorHAnsi" w:hAnsiTheme="minorHAnsi" w:cstheme="minorHAnsi"/>
          <w:sz w:val="24"/>
          <w:szCs w:val="24"/>
        </w:rPr>
        <w:t>Registered Agent:</w:t>
      </w:r>
      <w:r w:rsidR="00136703" w:rsidRPr="00136703">
        <w:rPr>
          <w:rFonts w:asciiTheme="minorHAnsi" w:hAnsiTheme="minorHAnsi" w:cstheme="minorHAnsi"/>
          <w:sz w:val="24"/>
          <w:szCs w:val="24"/>
        </w:rPr>
        <w:t xml:space="preserve"> </w:t>
      </w:r>
      <w:r w:rsidR="00136703" w:rsidRPr="00136703">
        <w:rPr>
          <w:sz w:val="24"/>
          <w:szCs w:val="24"/>
        </w:rPr>
        <w:t>Somerville &amp; Wilkinson, LTD, Attorneys-at-Law</w:t>
      </w:r>
    </w:p>
    <w:p w14:paraId="32EC41B1" w14:textId="77777777" w:rsidR="00136703" w:rsidRPr="00136703" w:rsidRDefault="00136703" w:rsidP="00136703">
      <w:pPr>
        <w:ind w:left="2880" w:firstLine="720"/>
        <w:rPr>
          <w:sz w:val="24"/>
          <w:szCs w:val="24"/>
        </w:rPr>
      </w:pPr>
      <w:r w:rsidRPr="00136703">
        <w:rPr>
          <w:sz w:val="24"/>
          <w:szCs w:val="24"/>
        </w:rPr>
        <w:t>243 East Church Street</w:t>
      </w:r>
    </w:p>
    <w:p w14:paraId="2CA0FD5E" w14:textId="77777777" w:rsidR="00136703" w:rsidRPr="00136703" w:rsidRDefault="00136703" w:rsidP="00136703">
      <w:pPr>
        <w:ind w:left="2880" w:firstLine="720"/>
        <w:rPr>
          <w:sz w:val="24"/>
          <w:szCs w:val="24"/>
        </w:rPr>
      </w:pPr>
      <w:r w:rsidRPr="00136703">
        <w:rPr>
          <w:sz w:val="24"/>
          <w:szCs w:val="24"/>
        </w:rPr>
        <w:t>P.O. Box 629</w:t>
      </w:r>
    </w:p>
    <w:p w14:paraId="14E01E0F" w14:textId="77777777" w:rsidR="00136703" w:rsidRDefault="00136703" w:rsidP="00136703">
      <w:pPr>
        <w:ind w:left="2160" w:firstLine="1440"/>
        <w:rPr>
          <w:sz w:val="24"/>
          <w:szCs w:val="24"/>
        </w:rPr>
      </w:pPr>
      <w:r w:rsidRPr="00136703">
        <w:rPr>
          <w:sz w:val="24"/>
          <w:szCs w:val="24"/>
        </w:rPr>
        <w:t>Orange, VA 22960</w:t>
      </w:r>
    </w:p>
    <w:p w14:paraId="6337B2D0" w14:textId="77777777" w:rsidR="00136703" w:rsidRDefault="00136703" w:rsidP="00136703">
      <w:pPr>
        <w:ind w:left="2160" w:firstLine="1440"/>
        <w:rPr>
          <w:sz w:val="24"/>
          <w:szCs w:val="24"/>
        </w:rPr>
      </w:pPr>
    </w:p>
    <w:p w14:paraId="5E4FDD24" w14:textId="15023CF0" w:rsidR="00F36FB7" w:rsidRPr="00136703" w:rsidRDefault="00C5081C" w:rsidP="00136703">
      <w:pPr>
        <w:pStyle w:val="ListParagraph"/>
        <w:numPr>
          <w:ilvl w:val="0"/>
          <w:numId w:val="8"/>
        </w:numPr>
        <w:rPr>
          <w:sz w:val="24"/>
          <w:szCs w:val="24"/>
        </w:rPr>
      </w:pPr>
      <w:r w:rsidRPr="00136703">
        <w:rPr>
          <w:rFonts w:asciiTheme="minorHAnsi" w:hAnsiTheme="minorHAnsi" w:cstheme="minorHAnsi"/>
          <w:sz w:val="24"/>
          <w:szCs w:val="24"/>
        </w:rPr>
        <w:t>No</w:t>
      </w:r>
      <w:r w:rsidR="00F36FB7" w:rsidRPr="00136703">
        <w:rPr>
          <w:rFonts w:asciiTheme="minorHAnsi" w:hAnsiTheme="minorHAnsi" w:cstheme="minorHAnsi"/>
          <w:sz w:val="24"/>
          <w:szCs w:val="24"/>
        </w:rPr>
        <w:t xml:space="preserve"> capital expenditures </w:t>
      </w:r>
      <w:r w:rsidR="00DF0883" w:rsidRPr="00136703">
        <w:rPr>
          <w:rFonts w:asciiTheme="minorHAnsi" w:hAnsiTheme="minorHAnsi" w:cstheme="minorHAnsi"/>
          <w:sz w:val="24"/>
          <w:szCs w:val="24"/>
        </w:rPr>
        <w:t xml:space="preserve">for </w:t>
      </w:r>
      <w:sdt>
        <w:sdtPr>
          <w:id w:val="2067225534"/>
          <w:placeholder>
            <w:docPart w:val="3E6D016B144B414EBF615E0165E1F002"/>
          </w:placeholder>
        </w:sdtPr>
        <w:sdtEndPr/>
        <w:sdtContent>
          <w:r w:rsidR="00C42CF2" w:rsidRPr="00136703">
            <w:rPr>
              <w:rFonts w:asciiTheme="minorHAnsi" w:hAnsiTheme="minorHAnsi" w:cstheme="minorHAnsi"/>
              <w:sz w:val="24"/>
              <w:szCs w:val="24"/>
            </w:rPr>
            <w:t>202</w:t>
          </w:r>
          <w:r w:rsidR="00136703">
            <w:rPr>
              <w:rFonts w:asciiTheme="minorHAnsi" w:hAnsiTheme="minorHAnsi" w:cstheme="minorHAnsi"/>
              <w:sz w:val="24"/>
              <w:szCs w:val="24"/>
            </w:rPr>
            <w:t>3</w:t>
          </w:r>
        </w:sdtContent>
      </w:sdt>
      <w:r w:rsidR="00F36FB7" w:rsidRPr="00136703">
        <w:rPr>
          <w:rFonts w:asciiTheme="minorHAnsi" w:hAnsiTheme="minorHAnsi" w:cstheme="minorHAnsi"/>
          <w:sz w:val="24"/>
          <w:szCs w:val="24"/>
        </w:rPr>
        <w:t xml:space="preserve"> will require addition</w:t>
      </w:r>
      <w:r w:rsidR="00403505" w:rsidRPr="00136703">
        <w:rPr>
          <w:rFonts w:asciiTheme="minorHAnsi" w:hAnsiTheme="minorHAnsi" w:cstheme="minorHAnsi"/>
          <w:sz w:val="24"/>
          <w:szCs w:val="24"/>
        </w:rPr>
        <w:t>al</w:t>
      </w:r>
      <w:r w:rsidR="00F36FB7" w:rsidRPr="00136703">
        <w:rPr>
          <w:rFonts w:asciiTheme="minorHAnsi" w:hAnsiTheme="minorHAnsi" w:cstheme="minorHAnsi"/>
          <w:sz w:val="24"/>
          <w:szCs w:val="24"/>
        </w:rPr>
        <w:t xml:space="preserve"> assess</w:t>
      </w:r>
      <w:r w:rsidR="00403505" w:rsidRPr="00136703">
        <w:rPr>
          <w:rFonts w:asciiTheme="minorHAnsi" w:hAnsiTheme="minorHAnsi" w:cstheme="minorHAnsi"/>
          <w:sz w:val="24"/>
          <w:szCs w:val="24"/>
        </w:rPr>
        <w:t xml:space="preserve">ments to property owners. </w:t>
      </w:r>
    </w:p>
    <w:p w14:paraId="38E399D3" w14:textId="21D49EA0" w:rsidR="00564316" w:rsidRPr="00FF1B18" w:rsidRDefault="00403505" w:rsidP="002929AE">
      <w:pPr>
        <w:pStyle w:val="Default"/>
        <w:numPr>
          <w:ilvl w:val="0"/>
          <w:numId w:val="8"/>
        </w:numPr>
        <w:spacing w:after="10"/>
        <w:rPr>
          <w:rFonts w:asciiTheme="minorHAnsi" w:hAnsiTheme="minorHAnsi" w:cstheme="minorHAnsi"/>
        </w:rPr>
      </w:pPr>
      <w:r w:rsidRPr="00FF1B18">
        <w:rPr>
          <w:rFonts w:asciiTheme="minorHAnsi" w:hAnsiTheme="minorHAnsi" w:cstheme="minorHAnsi"/>
        </w:rPr>
        <w:t>Annual dues/assessments for</w:t>
      </w:r>
      <w:r w:rsidR="00090C40" w:rsidRPr="00FF1B18">
        <w:rPr>
          <w:rFonts w:asciiTheme="minorHAnsi" w:hAnsiTheme="minorHAnsi" w:cstheme="minorHAnsi"/>
        </w:rPr>
        <w:t xml:space="preserve"> </w:t>
      </w:r>
      <w:r w:rsidR="00C42CF2">
        <w:rPr>
          <w:rFonts w:asciiTheme="minorHAnsi" w:hAnsiTheme="minorHAnsi" w:cstheme="minorHAnsi"/>
        </w:rPr>
        <w:t>202</w:t>
      </w:r>
      <w:r w:rsidR="00136703">
        <w:rPr>
          <w:rFonts w:asciiTheme="minorHAnsi" w:hAnsiTheme="minorHAnsi" w:cstheme="minorHAnsi"/>
        </w:rPr>
        <w:t>3</w:t>
      </w:r>
      <w:r w:rsidR="008A5793">
        <w:rPr>
          <w:rFonts w:asciiTheme="minorHAnsi" w:hAnsiTheme="minorHAnsi" w:cstheme="minorHAnsi"/>
        </w:rPr>
        <w:t xml:space="preserve"> a</w:t>
      </w:r>
      <w:r w:rsidR="00F36FB7" w:rsidRPr="00FF1B18">
        <w:rPr>
          <w:rFonts w:asciiTheme="minorHAnsi" w:hAnsiTheme="minorHAnsi" w:cstheme="minorHAnsi"/>
        </w:rPr>
        <w:t>re $</w:t>
      </w:r>
      <w:sdt>
        <w:sdtPr>
          <w:rPr>
            <w:rFonts w:asciiTheme="minorHAnsi" w:hAnsiTheme="minorHAnsi" w:cstheme="minorHAnsi"/>
          </w:rPr>
          <w:id w:val="-869837045"/>
          <w:placeholder>
            <w:docPart w:val="3E6D016B144B414EBF615E0165E1F002"/>
          </w:placeholder>
        </w:sdtPr>
        <w:sdtEndPr/>
        <w:sdtContent>
          <w:r w:rsidR="008A5793">
            <w:rPr>
              <w:rFonts w:asciiTheme="minorHAnsi" w:hAnsiTheme="minorHAnsi" w:cstheme="minorHAnsi"/>
            </w:rPr>
            <w:t>200</w:t>
          </w:r>
        </w:sdtContent>
      </w:sdt>
      <w:r w:rsidR="003172FE" w:rsidRPr="00FF1B18">
        <w:rPr>
          <w:rFonts w:asciiTheme="minorHAnsi" w:hAnsiTheme="minorHAnsi" w:cstheme="minorHAnsi"/>
        </w:rPr>
        <w:t xml:space="preserve"> </w:t>
      </w:r>
      <w:r w:rsidR="00090C40" w:rsidRPr="00FF1B18">
        <w:rPr>
          <w:rFonts w:asciiTheme="minorHAnsi" w:hAnsiTheme="minorHAnsi" w:cstheme="minorHAnsi"/>
        </w:rPr>
        <w:t xml:space="preserve"> </w:t>
      </w:r>
      <w:r w:rsidR="00F36FB7" w:rsidRPr="00FF1B18">
        <w:rPr>
          <w:rFonts w:asciiTheme="minorHAnsi" w:hAnsiTheme="minorHAnsi" w:cstheme="minorHAnsi"/>
        </w:rPr>
        <w:t>per lot</w:t>
      </w:r>
      <w:r w:rsidRPr="00FF1B18">
        <w:rPr>
          <w:rFonts w:asciiTheme="minorHAnsi" w:hAnsiTheme="minorHAnsi" w:cstheme="minorHAnsi"/>
        </w:rPr>
        <w:t>.</w:t>
      </w:r>
    </w:p>
    <w:p w14:paraId="0E911523" w14:textId="77777777" w:rsidR="00F36FB7" w:rsidRPr="00FF1B18" w:rsidRDefault="00F36FB7" w:rsidP="00564316">
      <w:pPr>
        <w:pStyle w:val="Default"/>
        <w:numPr>
          <w:ilvl w:val="0"/>
          <w:numId w:val="8"/>
        </w:numPr>
        <w:spacing w:after="10"/>
        <w:rPr>
          <w:rFonts w:asciiTheme="minorHAnsi" w:hAnsiTheme="minorHAnsi" w:cstheme="minorHAnsi"/>
        </w:rPr>
      </w:pPr>
      <w:r w:rsidRPr="00FF1B18">
        <w:rPr>
          <w:rFonts w:asciiTheme="minorHAnsi" w:hAnsiTheme="minorHAnsi" w:cstheme="minorHAnsi"/>
        </w:rPr>
        <w:t>A lot owner is not liable for fees or charges of any other entity or facility through membership in</w:t>
      </w:r>
      <w:r w:rsidR="00C5081C" w:rsidRPr="00FF1B18">
        <w:rPr>
          <w:rFonts w:asciiTheme="minorHAnsi" w:hAnsiTheme="minorHAnsi" w:cstheme="minorHAnsi"/>
        </w:rPr>
        <w:t xml:space="preserve"> </w:t>
      </w:r>
      <w:r w:rsidRPr="00FF1B18">
        <w:rPr>
          <w:rFonts w:asciiTheme="minorHAnsi" w:hAnsiTheme="minorHAnsi" w:cstheme="minorHAnsi"/>
        </w:rPr>
        <w:t xml:space="preserve">this Association (BVPPOA). </w:t>
      </w:r>
    </w:p>
    <w:p w14:paraId="6EE49F40" w14:textId="77777777" w:rsidR="00F36FB7" w:rsidRPr="00FF1B18" w:rsidRDefault="00C633E3" w:rsidP="00564316">
      <w:pPr>
        <w:pStyle w:val="Default"/>
        <w:numPr>
          <w:ilvl w:val="0"/>
          <w:numId w:val="8"/>
        </w:numPr>
        <w:spacing w:after="10"/>
        <w:rPr>
          <w:rFonts w:asciiTheme="minorHAnsi" w:hAnsiTheme="minorHAnsi" w:cstheme="minorHAnsi"/>
        </w:rPr>
      </w:pPr>
      <w:r w:rsidRPr="00FF1B18">
        <w:rPr>
          <w:rFonts w:asciiTheme="minorHAnsi" w:hAnsiTheme="minorHAnsi" w:cstheme="minorHAnsi"/>
        </w:rPr>
        <w:t>Current Reserve Study is attached</w:t>
      </w:r>
      <w:r w:rsidR="003B342A" w:rsidRPr="00FF1B18">
        <w:rPr>
          <w:rFonts w:asciiTheme="minorHAnsi" w:hAnsiTheme="minorHAnsi" w:cstheme="minorHAnsi"/>
        </w:rPr>
        <w:t>.</w:t>
      </w:r>
      <w:r w:rsidR="00F36FB7" w:rsidRPr="00FF1B18">
        <w:rPr>
          <w:rFonts w:asciiTheme="minorHAnsi" w:hAnsiTheme="minorHAnsi" w:cstheme="minorHAnsi"/>
        </w:rPr>
        <w:t xml:space="preserve"> </w:t>
      </w:r>
    </w:p>
    <w:p w14:paraId="53BE5BA6" w14:textId="77777777" w:rsidR="00F36FB7" w:rsidRPr="00FF1B18" w:rsidRDefault="00F36FB7" w:rsidP="00F465E8">
      <w:pPr>
        <w:pStyle w:val="Default"/>
        <w:numPr>
          <w:ilvl w:val="0"/>
          <w:numId w:val="8"/>
        </w:numPr>
        <w:spacing w:after="10"/>
        <w:rPr>
          <w:rFonts w:asciiTheme="minorHAnsi" w:hAnsiTheme="minorHAnsi" w:cstheme="minorHAnsi"/>
        </w:rPr>
      </w:pPr>
      <w:r w:rsidRPr="00FF1B18">
        <w:rPr>
          <w:rFonts w:asciiTheme="minorHAnsi" w:hAnsiTheme="minorHAnsi" w:cstheme="minorHAnsi"/>
        </w:rPr>
        <w:t>Association Current Budget and Financial Statement</w:t>
      </w:r>
      <w:r w:rsidR="00C633E3" w:rsidRPr="00FF1B18">
        <w:rPr>
          <w:rFonts w:asciiTheme="minorHAnsi" w:hAnsiTheme="minorHAnsi" w:cstheme="minorHAnsi"/>
        </w:rPr>
        <w:t xml:space="preserve"> is a</w:t>
      </w:r>
      <w:r w:rsidRPr="00FF1B18">
        <w:rPr>
          <w:rFonts w:asciiTheme="minorHAnsi" w:hAnsiTheme="minorHAnsi" w:cstheme="minorHAnsi"/>
        </w:rPr>
        <w:t xml:space="preserve">ttached. </w:t>
      </w:r>
    </w:p>
    <w:p w14:paraId="48CEE3D1" w14:textId="77777777" w:rsidR="00F36FB7" w:rsidRPr="00FF1B18" w:rsidRDefault="00F36FB7" w:rsidP="00D16821">
      <w:pPr>
        <w:pStyle w:val="Default"/>
        <w:numPr>
          <w:ilvl w:val="0"/>
          <w:numId w:val="8"/>
        </w:numPr>
        <w:spacing w:after="10"/>
        <w:rPr>
          <w:rFonts w:asciiTheme="minorHAnsi" w:hAnsiTheme="minorHAnsi" w:cstheme="minorHAnsi"/>
        </w:rPr>
      </w:pPr>
      <w:r w:rsidRPr="00FF1B18">
        <w:rPr>
          <w:rFonts w:asciiTheme="minorHAnsi" w:hAnsiTheme="minorHAnsi" w:cstheme="minorHAnsi"/>
        </w:rPr>
        <w:t xml:space="preserve">The Association is not party to any unpaid judgment or pending suit. </w:t>
      </w:r>
    </w:p>
    <w:p w14:paraId="4406B413" w14:textId="77777777" w:rsidR="00F36FB7" w:rsidRPr="00FF1B18" w:rsidRDefault="00F36FB7" w:rsidP="00A67BB4">
      <w:pPr>
        <w:pStyle w:val="Default"/>
        <w:numPr>
          <w:ilvl w:val="0"/>
          <w:numId w:val="8"/>
        </w:numPr>
        <w:spacing w:after="10"/>
        <w:rPr>
          <w:rFonts w:asciiTheme="minorHAnsi" w:hAnsiTheme="minorHAnsi" w:cstheme="minorHAnsi"/>
        </w:rPr>
      </w:pPr>
      <w:r w:rsidRPr="00FF1B18">
        <w:rPr>
          <w:rFonts w:asciiTheme="minorHAnsi" w:hAnsiTheme="minorHAnsi" w:cstheme="minorHAnsi"/>
        </w:rPr>
        <w:t>Liability insurance in the amount of one million dollars is carried by Auto-Owners Insurance</w:t>
      </w:r>
      <w:r w:rsidR="00AB487D" w:rsidRPr="00FF1B18">
        <w:rPr>
          <w:rFonts w:asciiTheme="minorHAnsi" w:hAnsiTheme="minorHAnsi" w:cstheme="minorHAnsi"/>
        </w:rPr>
        <w:t xml:space="preserve"> </w:t>
      </w:r>
      <w:r w:rsidRPr="00FF1B18">
        <w:rPr>
          <w:rFonts w:asciiTheme="minorHAnsi" w:hAnsiTheme="minorHAnsi" w:cstheme="minorHAnsi"/>
        </w:rPr>
        <w:t>Company through L. Payton and Associates LLC</w:t>
      </w:r>
      <w:r w:rsidR="00BC491B" w:rsidRPr="00FF1B18">
        <w:rPr>
          <w:rFonts w:asciiTheme="minorHAnsi" w:hAnsiTheme="minorHAnsi" w:cstheme="minorHAnsi"/>
        </w:rPr>
        <w:t>,</w:t>
      </w:r>
      <w:r w:rsidRPr="00FF1B18">
        <w:rPr>
          <w:rFonts w:asciiTheme="minorHAnsi" w:hAnsiTheme="minorHAnsi" w:cstheme="minorHAnsi"/>
        </w:rPr>
        <w:t xml:space="preserve"> agent Brian Gilbert in Mineral, VA 23117. </w:t>
      </w:r>
    </w:p>
    <w:p w14:paraId="50370D00" w14:textId="0997F16B" w:rsidR="00F36FB7" w:rsidRPr="00FF1B18" w:rsidRDefault="008D237D" w:rsidP="00E00E59">
      <w:pPr>
        <w:pStyle w:val="Default"/>
        <w:numPr>
          <w:ilvl w:val="0"/>
          <w:numId w:val="8"/>
        </w:numPr>
        <w:spacing w:after="10"/>
        <w:rPr>
          <w:rFonts w:asciiTheme="minorHAnsi" w:hAnsiTheme="minorHAnsi" w:cstheme="minorHAnsi"/>
        </w:rPr>
      </w:pPr>
      <w:r w:rsidRPr="00FF1B18">
        <w:rPr>
          <w:rFonts w:asciiTheme="minorHAnsi" w:hAnsiTheme="minorHAnsi" w:cstheme="minorHAnsi"/>
        </w:rPr>
        <w:t xml:space="preserve">Any improvement or alteration made to the lot, or uses made of the lot or common area assigned thereto, are </w:t>
      </w:r>
      <w:sdt>
        <w:sdtPr>
          <w:rPr>
            <w:rFonts w:asciiTheme="minorHAnsi" w:hAnsiTheme="minorHAnsi" w:cstheme="minorHAnsi"/>
          </w:rPr>
          <w:id w:val="-372076852"/>
          <w14:checkbox>
            <w14:checked w14:val="1"/>
            <w14:checkedState w14:val="2612" w14:font="MS Gothic"/>
            <w14:uncheckedState w14:val="2610" w14:font="MS Gothic"/>
          </w14:checkbox>
        </w:sdtPr>
        <w:sdtEndPr/>
        <w:sdtContent>
          <w:r w:rsidR="003639C3">
            <w:rPr>
              <w:rFonts w:ascii="MS Gothic" w:eastAsia="MS Gothic" w:hAnsi="MS Gothic" w:cstheme="minorHAnsi" w:hint="eastAsia"/>
            </w:rPr>
            <w:t>☒</w:t>
          </w:r>
        </w:sdtContent>
      </w:sdt>
      <w:r w:rsidR="003172FE" w:rsidRPr="00FF1B18">
        <w:rPr>
          <w:rFonts w:asciiTheme="minorHAnsi" w:hAnsiTheme="minorHAnsi" w:cstheme="minorHAnsi"/>
        </w:rPr>
        <w:t xml:space="preserve"> </w:t>
      </w:r>
      <w:r w:rsidRPr="00FF1B18">
        <w:rPr>
          <w:rFonts w:asciiTheme="minorHAnsi" w:hAnsiTheme="minorHAnsi" w:cstheme="minorHAnsi"/>
        </w:rPr>
        <w:t xml:space="preserve">are not </w:t>
      </w:r>
      <w:sdt>
        <w:sdtPr>
          <w:rPr>
            <w:rFonts w:asciiTheme="minorHAnsi" w:hAnsiTheme="minorHAnsi" w:cstheme="minorHAnsi"/>
          </w:rPr>
          <w:id w:val="-1632550369"/>
          <w14:checkbox>
            <w14:checked w14:val="0"/>
            <w14:checkedState w14:val="2612" w14:font="MS Gothic"/>
            <w14:uncheckedState w14:val="2610" w14:font="MS Gothic"/>
          </w14:checkbox>
        </w:sdtPr>
        <w:sdtEndPr/>
        <w:sdtContent>
          <w:r w:rsidR="003639C3">
            <w:rPr>
              <w:rFonts w:ascii="MS Gothic" w:eastAsia="MS Gothic" w:hAnsi="MS Gothic" w:cstheme="minorHAnsi" w:hint="eastAsia"/>
            </w:rPr>
            <w:t>☐</w:t>
          </w:r>
        </w:sdtContent>
      </w:sdt>
      <w:r w:rsidR="003172FE" w:rsidRPr="00FF1B18">
        <w:rPr>
          <w:rFonts w:asciiTheme="minorHAnsi" w:hAnsiTheme="minorHAnsi" w:cstheme="minorHAnsi"/>
        </w:rPr>
        <w:t xml:space="preserve"> </w:t>
      </w:r>
      <w:r w:rsidRPr="00FF1B18">
        <w:rPr>
          <w:rFonts w:asciiTheme="minorHAnsi" w:hAnsiTheme="minorHAnsi" w:cstheme="minorHAnsi"/>
        </w:rPr>
        <w:t>in violation of any of the declaration, bylaws, rules and regulations, architectural guidelines and articles of incorporation, if any, of the association.</w:t>
      </w:r>
      <w:r w:rsidR="00F36FB7" w:rsidRPr="00FF1B18">
        <w:rPr>
          <w:rFonts w:asciiTheme="minorHAnsi" w:hAnsiTheme="minorHAnsi" w:cstheme="minorHAnsi"/>
        </w:rPr>
        <w:t xml:space="preserve"> </w:t>
      </w:r>
    </w:p>
    <w:p w14:paraId="6AFA9981" w14:textId="77777777" w:rsidR="00F36FB7" w:rsidRPr="00FF1B18" w:rsidRDefault="00F36FB7" w:rsidP="008C4941">
      <w:pPr>
        <w:pStyle w:val="Default"/>
        <w:numPr>
          <w:ilvl w:val="0"/>
          <w:numId w:val="8"/>
        </w:numPr>
        <w:spacing w:after="10"/>
        <w:rPr>
          <w:rFonts w:asciiTheme="minorHAnsi" w:hAnsiTheme="minorHAnsi" w:cstheme="minorHAnsi"/>
        </w:rPr>
      </w:pPr>
      <w:r w:rsidRPr="00FF1B18">
        <w:rPr>
          <w:rFonts w:asciiTheme="minorHAnsi" w:hAnsiTheme="minorHAnsi" w:cstheme="minorHAnsi"/>
        </w:rPr>
        <w:t xml:space="preserve">Lots may be advertised for sale within limitations set forth in section 3.5 </w:t>
      </w:r>
    </w:p>
    <w:p w14:paraId="2ADFE845" w14:textId="77777777" w:rsidR="00F36FB7" w:rsidRPr="00FF1B18" w:rsidRDefault="00F36FB7" w:rsidP="002D00A2">
      <w:pPr>
        <w:pStyle w:val="Default"/>
        <w:numPr>
          <w:ilvl w:val="0"/>
          <w:numId w:val="8"/>
        </w:numPr>
        <w:spacing w:after="10"/>
        <w:rPr>
          <w:rFonts w:asciiTheme="minorHAnsi" w:hAnsiTheme="minorHAnsi" w:cstheme="minorHAnsi"/>
        </w:rPr>
      </w:pPr>
      <w:r w:rsidRPr="00FF1B18">
        <w:rPr>
          <w:rFonts w:asciiTheme="minorHAnsi" w:hAnsiTheme="minorHAnsi" w:cstheme="minorHAnsi"/>
        </w:rPr>
        <w:t xml:space="preserve"> No specific restrictions concerning flags is contained in the Association’s covenants</w:t>
      </w:r>
      <w:r w:rsidR="00EC1CB4" w:rsidRPr="00FF1B18">
        <w:rPr>
          <w:rFonts w:asciiTheme="minorHAnsi" w:hAnsiTheme="minorHAnsi" w:cstheme="minorHAnsi"/>
        </w:rPr>
        <w:t>.</w:t>
      </w:r>
      <w:r w:rsidRPr="00FF1B18">
        <w:rPr>
          <w:rFonts w:asciiTheme="minorHAnsi" w:hAnsiTheme="minorHAnsi" w:cstheme="minorHAnsi"/>
        </w:rPr>
        <w:t xml:space="preserve"> </w:t>
      </w:r>
    </w:p>
    <w:p w14:paraId="6ADE6306" w14:textId="77777777" w:rsidR="006472E9" w:rsidRPr="00FF1B18" w:rsidRDefault="00F36FB7" w:rsidP="006A0C24">
      <w:pPr>
        <w:pStyle w:val="Default"/>
        <w:numPr>
          <w:ilvl w:val="0"/>
          <w:numId w:val="8"/>
        </w:numPr>
        <w:rPr>
          <w:rFonts w:asciiTheme="minorHAnsi" w:hAnsiTheme="minorHAnsi" w:cstheme="minorHAnsi"/>
        </w:rPr>
      </w:pPr>
      <w:r w:rsidRPr="00FF1B18">
        <w:rPr>
          <w:rFonts w:asciiTheme="minorHAnsi" w:hAnsiTheme="minorHAnsi" w:cstheme="minorHAnsi"/>
        </w:rPr>
        <w:t xml:space="preserve"> There are no restrictions pertaining to Solar Energy Collection devises on the owner’s</w:t>
      </w:r>
      <w:r w:rsidR="006A0C24" w:rsidRPr="00FF1B18">
        <w:rPr>
          <w:rFonts w:asciiTheme="minorHAnsi" w:hAnsiTheme="minorHAnsi" w:cstheme="minorHAnsi"/>
        </w:rPr>
        <w:t xml:space="preserve"> </w:t>
      </w:r>
      <w:r w:rsidRPr="00FF1B18">
        <w:rPr>
          <w:rFonts w:asciiTheme="minorHAnsi" w:hAnsiTheme="minorHAnsi" w:cstheme="minorHAnsi"/>
        </w:rPr>
        <w:t>property</w:t>
      </w:r>
      <w:r w:rsidR="006472E9" w:rsidRPr="00FF1B18">
        <w:rPr>
          <w:rFonts w:asciiTheme="minorHAnsi" w:hAnsiTheme="minorHAnsi" w:cstheme="minorHAnsi"/>
        </w:rPr>
        <w:t>.</w:t>
      </w:r>
    </w:p>
    <w:p w14:paraId="7089D3B7" w14:textId="77777777" w:rsidR="006472E9" w:rsidRPr="00FF1B18" w:rsidRDefault="006472E9" w:rsidP="00494B0E">
      <w:pPr>
        <w:pStyle w:val="Default"/>
        <w:numPr>
          <w:ilvl w:val="0"/>
          <w:numId w:val="8"/>
        </w:numPr>
        <w:rPr>
          <w:rFonts w:asciiTheme="minorHAnsi" w:hAnsiTheme="minorHAnsi" w:cstheme="minorHAnsi"/>
        </w:rPr>
      </w:pPr>
      <w:r w:rsidRPr="00FF1B18">
        <w:rPr>
          <w:rFonts w:asciiTheme="minorHAnsi" w:hAnsiTheme="minorHAnsi" w:cstheme="minorHAnsi"/>
        </w:rPr>
        <w:t xml:space="preserve">Current Declaration, </w:t>
      </w:r>
      <w:r w:rsidR="0011696D" w:rsidRPr="00FF1B18">
        <w:rPr>
          <w:rFonts w:asciiTheme="minorHAnsi" w:hAnsiTheme="minorHAnsi" w:cstheme="minorHAnsi"/>
        </w:rPr>
        <w:t xml:space="preserve">the </w:t>
      </w:r>
      <w:r w:rsidRPr="00FF1B18">
        <w:rPr>
          <w:rFonts w:asciiTheme="minorHAnsi" w:hAnsiTheme="minorHAnsi" w:cstheme="minorHAnsi"/>
        </w:rPr>
        <w:t>Association</w:t>
      </w:r>
      <w:r w:rsidR="0011696D" w:rsidRPr="00FF1B18">
        <w:rPr>
          <w:rFonts w:asciiTheme="minorHAnsi" w:hAnsiTheme="minorHAnsi" w:cstheme="minorHAnsi"/>
        </w:rPr>
        <w:t>’</w:t>
      </w:r>
      <w:r w:rsidRPr="00FF1B18">
        <w:rPr>
          <w:rFonts w:asciiTheme="minorHAnsi" w:hAnsiTheme="minorHAnsi" w:cstheme="minorHAnsi"/>
        </w:rPr>
        <w:t xml:space="preserve">s Articles of Incorporation and </w:t>
      </w:r>
      <w:r w:rsidR="00BC491B" w:rsidRPr="00FF1B18">
        <w:rPr>
          <w:rFonts w:asciiTheme="minorHAnsi" w:hAnsiTheme="minorHAnsi" w:cstheme="minorHAnsi"/>
        </w:rPr>
        <w:t>Bylaws</w:t>
      </w:r>
      <w:r w:rsidRPr="00FF1B18">
        <w:rPr>
          <w:rFonts w:asciiTheme="minorHAnsi" w:hAnsiTheme="minorHAnsi" w:cstheme="minorHAnsi"/>
        </w:rPr>
        <w:t>, and any rules and regulations or architectural guidelines adopted by the association are attached.</w:t>
      </w:r>
    </w:p>
    <w:p w14:paraId="728BFB1B" w14:textId="77777777" w:rsidR="006472E9" w:rsidRPr="00FF1B18" w:rsidRDefault="000C00B9" w:rsidP="00494B0E">
      <w:pPr>
        <w:pStyle w:val="Default"/>
        <w:numPr>
          <w:ilvl w:val="0"/>
          <w:numId w:val="8"/>
        </w:numPr>
        <w:rPr>
          <w:rFonts w:asciiTheme="minorHAnsi" w:hAnsiTheme="minorHAnsi" w:cstheme="minorHAnsi"/>
        </w:rPr>
      </w:pPr>
      <w:r w:rsidRPr="00FF1B18">
        <w:rPr>
          <w:rFonts w:asciiTheme="minorHAnsi" w:hAnsiTheme="minorHAnsi" w:cstheme="minorHAnsi"/>
        </w:rPr>
        <w:t>Approved minutes of the board of directors and association meetings for the six calendar months preceding the request for the disclosure packet are attached.</w:t>
      </w:r>
    </w:p>
    <w:p w14:paraId="7F2D1CBD" w14:textId="2A93383E" w:rsidR="006472E9" w:rsidRPr="00FF1B18" w:rsidRDefault="006B7405" w:rsidP="00494B0E">
      <w:pPr>
        <w:pStyle w:val="Default"/>
        <w:numPr>
          <w:ilvl w:val="0"/>
          <w:numId w:val="8"/>
        </w:numPr>
        <w:rPr>
          <w:rFonts w:asciiTheme="minorHAnsi" w:hAnsiTheme="minorHAnsi" w:cstheme="minorHAnsi"/>
        </w:rPr>
      </w:pPr>
      <w:r w:rsidRPr="00FF1B18">
        <w:rPr>
          <w:rFonts w:asciiTheme="minorHAnsi" w:hAnsiTheme="minorHAnsi" w:cstheme="minorHAnsi"/>
        </w:rPr>
        <w:t>There is</w:t>
      </w:r>
      <w:r w:rsidR="00090C40" w:rsidRPr="00FF1B18">
        <w:rPr>
          <w:rFonts w:asciiTheme="minorHAnsi" w:hAnsiTheme="minorHAnsi" w:cstheme="minorHAnsi"/>
        </w:rPr>
        <w:t xml:space="preserve"> </w:t>
      </w:r>
      <w:sdt>
        <w:sdtPr>
          <w:rPr>
            <w:rFonts w:asciiTheme="minorHAnsi" w:hAnsiTheme="minorHAnsi" w:cstheme="minorHAnsi"/>
          </w:rPr>
          <w:id w:val="468017704"/>
          <w14:checkbox>
            <w14:checked w14:val="1"/>
            <w14:checkedState w14:val="2612" w14:font="MS Gothic"/>
            <w14:uncheckedState w14:val="2610" w14:font="MS Gothic"/>
          </w14:checkbox>
        </w:sdtPr>
        <w:sdtEndPr/>
        <w:sdtContent>
          <w:r w:rsidR="003639C3">
            <w:rPr>
              <w:rFonts w:ascii="MS Gothic" w:eastAsia="MS Gothic" w:hAnsi="MS Gothic" w:cstheme="minorHAnsi" w:hint="eastAsia"/>
            </w:rPr>
            <w:t>☒</w:t>
          </w:r>
        </w:sdtContent>
      </w:sdt>
      <w:r w:rsidR="00090C40" w:rsidRPr="00FF1B18">
        <w:rPr>
          <w:rFonts w:asciiTheme="minorHAnsi" w:hAnsiTheme="minorHAnsi" w:cstheme="minorHAnsi"/>
        </w:rPr>
        <w:t xml:space="preserve">, is not </w:t>
      </w:r>
      <w:sdt>
        <w:sdtPr>
          <w:rPr>
            <w:rFonts w:asciiTheme="minorHAnsi" w:hAnsiTheme="minorHAnsi" w:cstheme="minorHAnsi"/>
          </w:rPr>
          <w:id w:val="-1621526801"/>
          <w14:checkbox>
            <w14:checked w14:val="0"/>
            <w14:checkedState w14:val="2612" w14:font="MS Gothic"/>
            <w14:uncheckedState w14:val="2610" w14:font="MS Gothic"/>
          </w14:checkbox>
        </w:sdtPr>
        <w:sdtEndPr/>
        <w:sdtContent>
          <w:r w:rsidR="003639C3">
            <w:rPr>
              <w:rFonts w:ascii="MS Gothic" w:eastAsia="MS Gothic" w:hAnsi="MS Gothic" w:cstheme="minorHAnsi" w:hint="eastAsia"/>
            </w:rPr>
            <w:t>☐</w:t>
          </w:r>
        </w:sdtContent>
      </w:sdt>
      <w:r w:rsidR="00090C40" w:rsidRPr="00FF1B18">
        <w:rPr>
          <w:rFonts w:asciiTheme="minorHAnsi" w:hAnsiTheme="minorHAnsi" w:cstheme="minorHAnsi"/>
        </w:rPr>
        <w:t xml:space="preserve"> </w:t>
      </w:r>
      <w:r w:rsidRPr="00FF1B18">
        <w:rPr>
          <w:rFonts w:asciiTheme="minorHAnsi" w:hAnsiTheme="minorHAnsi" w:cstheme="minorHAnsi"/>
        </w:rPr>
        <w:t>current or pending rule or architectural violation.</w:t>
      </w:r>
    </w:p>
    <w:p w14:paraId="00B46817" w14:textId="77777777" w:rsidR="006472E9" w:rsidRPr="00FF1B18" w:rsidRDefault="00C64029" w:rsidP="00494B0E">
      <w:pPr>
        <w:pStyle w:val="Default"/>
        <w:numPr>
          <w:ilvl w:val="0"/>
          <w:numId w:val="8"/>
        </w:numPr>
        <w:rPr>
          <w:rFonts w:asciiTheme="minorHAnsi" w:hAnsiTheme="minorHAnsi" w:cstheme="minorHAnsi"/>
        </w:rPr>
      </w:pPr>
      <w:r w:rsidRPr="00FF1B18">
        <w:rPr>
          <w:rFonts w:asciiTheme="minorHAnsi" w:hAnsiTheme="minorHAnsi" w:cstheme="minorHAnsi"/>
        </w:rPr>
        <w:t>A copy of the fully completed form developed by the Common Interest Community Board pursuant to Section 54.1-2350 of the Code of Virginia.</w:t>
      </w:r>
    </w:p>
    <w:p w14:paraId="2409DD59" w14:textId="0EF4563F" w:rsidR="00C64029" w:rsidRPr="00FF1B18" w:rsidRDefault="00C64029" w:rsidP="005156D7">
      <w:pPr>
        <w:pStyle w:val="Default"/>
        <w:numPr>
          <w:ilvl w:val="0"/>
          <w:numId w:val="8"/>
        </w:numPr>
        <w:rPr>
          <w:rFonts w:asciiTheme="minorHAnsi" w:hAnsiTheme="minorHAnsi" w:cstheme="minorHAnsi"/>
          <w:color w:val="auto"/>
        </w:rPr>
      </w:pPr>
      <w:r w:rsidRPr="00FF1B18">
        <w:rPr>
          <w:rFonts w:asciiTheme="minorHAnsi" w:hAnsiTheme="minorHAnsi" w:cstheme="minorHAnsi"/>
          <w:color w:val="auto"/>
        </w:rPr>
        <w:t>Certification that the association has filed with the Common Interest Community Board the annual report required by 55-516.1 of the Code of Virginia</w:t>
      </w:r>
      <w:r w:rsidR="009D7D4E" w:rsidRPr="00FF1B18">
        <w:rPr>
          <w:rFonts w:asciiTheme="minorHAnsi" w:hAnsiTheme="minorHAnsi" w:cstheme="minorHAnsi"/>
          <w:color w:val="auto"/>
        </w:rPr>
        <w:t xml:space="preserve">, </w:t>
      </w:r>
      <w:r w:rsidRPr="00FF1B18">
        <w:rPr>
          <w:rFonts w:asciiTheme="minorHAnsi" w:hAnsiTheme="minorHAnsi" w:cstheme="minorHAnsi"/>
          <w:color w:val="auto"/>
        </w:rPr>
        <w:t>Filing # 0550002847</w:t>
      </w:r>
      <w:r w:rsidR="009A001A" w:rsidRPr="00FF1B18">
        <w:rPr>
          <w:rFonts w:asciiTheme="minorHAnsi" w:hAnsiTheme="minorHAnsi" w:cstheme="minorHAnsi"/>
          <w:color w:val="auto"/>
        </w:rPr>
        <w:t>,</w:t>
      </w:r>
      <w:r w:rsidRPr="00FF1B18">
        <w:rPr>
          <w:rFonts w:asciiTheme="minorHAnsi" w:hAnsiTheme="minorHAnsi" w:cstheme="minorHAnsi"/>
          <w:color w:val="auto"/>
        </w:rPr>
        <w:t xml:space="preserve"> </w:t>
      </w:r>
      <w:r w:rsidR="009A001A" w:rsidRPr="00FF1B18">
        <w:rPr>
          <w:rFonts w:asciiTheme="minorHAnsi" w:hAnsiTheme="minorHAnsi" w:cstheme="minorHAnsi"/>
          <w:color w:val="auto"/>
        </w:rPr>
        <w:t xml:space="preserve">January </w:t>
      </w:r>
      <w:r w:rsidR="00CF7A8A">
        <w:rPr>
          <w:rFonts w:asciiTheme="minorHAnsi" w:hAnsiTheme="minorHAnsi" w:cstheme="minorHAnsi"/>
          <w:color w:val="auto"/>
        </w:rPr>
        <w:t>11, 2022</w:t>
      </w:r>
      <w:r w:rsidR="009A001A" w:rsidRPr="00FF1B18">
        <w:rPr>
          <w:rFonts w:asciiTheme="minorHAnsi" w:hAnsiTheme="minorHAnsi" w:cstheme="minorHAnsi"/>
          <w:color w:val="auto"/>
        </w:rPr>
        <w:t>.</w:t>
      </w:r>
    </w:p>
    <w:p w14:paraId="297D7281" w14:textId="77777777" w:rsidR="00E231D0" w:rsidRPr="00FF1B18" w:rsidRDefault="00E231D0" w:rsidP="00E231D0">
      <w:pPr>
        <w:pStyle w:val="Default"/>
        <w:numPr>
          <w:ilvl w:val="0"/>
          <w:numId w:val="8"/>
        </w:numPr>
        <w:rPr>
          <w:rFonts w:asciiTheme="minorHAnsi" w:hAnsiTheme="minorHAnsi" w:cstheme="minorHAnsi"/>
        </w:rPr>
      </w:pPr>
      <w:r w:rsidRPr="00FF1B18">
        <w:rPr>
          <w:rFonts w:asciiTheme="minorHAnsi" w:hAnsiTheme="minorHAnsi" w:cstheme="minorHAnsi"/>
          <w:color w:val="auto"/>
        </w:rPr>
        <w:t xml:space="preserve">There are no known project approvals currently in effect by secondary mortgage market agencies. </w:t>
      </w:r>
    </w:p>
    <w:p w14:paraId="4C9E95AB" w14:textId="7FDC5167" w:rsidR="006472E9" w:rsidRPr="00FF1B18" w:rsidRDefault="00E231D0" w:rsidP="00494B0E">
      <w:pPr>
        <w:pStyle w:val="Default"/>
        <w:numPr>
          <w:ilvl w:val="0"/>
          <w:numId w:val="8"/>
        </w:numPr>
        <w:rPr>
          <w:rFonts w:asciiTheme="minorHAnsi" w:hAnsiTheme="minorHAnsi" w:cstheme="minorHAnsi"/>
        </w:rPr>
      </w:pPr>
      <w:r w:rsidRPr="00FF1B18">
        <w:rPr>
          <w:rFonts w:asciiTheme="minorHAnsi" w:hAnsiTheme="minorHAnsi" w:cstheme="minorHAnsi"/>
        </w:rPr>
        <w:t>The Association complaint procedure is attached.</w:t>
      </w:r>
    </w:p>
    <w:p w14:paraId="7AE0984C" w14:textId="69F38D72" w:rsidR="00C079B7" w:rsidRPr="00FF1B18" w:rsidRDefault="00A902A4" w:rsidP="0085304A">
      <w:pPr>
        <w:pStyle w:val="Default"/>
        <w:numPr>
          <w:ilvl w:val="0"/>
          <w:numId w:val="8"/>
        </w:numPr>
        <w:rPr>
          <w:rFonts w:asciiTheme="minorHAnsi" w:hAnsiTheme="minorHAnsi" w:cstheme="minorHAnsi"/>
        </w:rPr>
      </w:pPr>
      <w:r w:rsidRPr="00FF1B18">
        <w:rPr>
          <w:rFonts w:asciiTheme="minorHAnsi" w:hAnsiTheme="minorHAnsi" w:cstheme="minorHAnsi"/>
        </w:rPr>
        <w:t>The Association</w:t>
      </w:r>
      <w:r w:rsidR="0008007D" w:rsidRPr="00FF1B18">
        <w:rPr>
          <w:rFonts w:asciiTheme="minorHAnsi" w:hAnsiTheme="minorHAnsi" w:cstheme="minorHAnsi"/>
        </w:rPr>
        <w:t xml:space="preserve"> makes no representations with respect to the existence or recordation of any maintenance agreement for any stormwater detention facilities on the property, and advises the potential purchaser to take whatever due diligence steps they deem necessary to determine the presence of any such facilities or agreements, such as contacting his settlement provider, consulting the locality in which the property is located, or reviewing any survey of the property that may have </w:t>
      </w:r>
      <w:r w:rsidR="0008007D" w:rsidRPr="00FF1B18">
        <w:rPr>
          <w:rFonts w:asciiTheme="minorHAnsi" w:hAnsiTheme="minorHAnsi" w:cstheme="minorHAnsi"/>
        </w:rPr>
        <w:lastRenderedPageBreak/>
        <w:t xml:space="preserve">been conducted. </w:t>
      </w:r>
      <w:r w:rsidRPr="00FF1B18">
        <w:rPr>
          <w:rFonts w:asciiTheme="minorHAnsi" w:hAnsiTheme="minorHAnsi" w:cstheme="minorHAnsi"/>
        </w:rPr>
        <w:t>R</w:t>
      </w:r>
      <w:r w:rsidR="0008007D" w:rsidRPr="00FF1B18">
        <w:rPr>
          <w:rFonts w:asciiTheme="minorHAnsi" w:hAnsiTheme="minorHAnsi" w:cstheme="minorHAnsi"/>
        </w:rPr>
        <w:t>egular annual or special assessments paid by the owner to the association may be used for the construction or maintenance of stormwater management facilities</w:t>
      </w:r>
      <w:r w:rsidRPr="00FF1B18">
        <w:rPr>
          <w:rFonts w:asciiTheme="minorHAnsi" w:hAnsiTheme="minorHAnsi" w:cstheme="minorHAnsi"/>
        </w:rPr>
        <w:t>.</w:t>
      </w:r>
    </w:p>
    <w:p w14:paraId="3F862F99" w14:textId="19DCCA9D" w:rsidR="00A902A4" w:rsidRPr="00FF1B18" w:rsidRDefault="00A902A4" w:rsidP="00A902A4">
      <w:pPr>
        <w:pStyle w:val="Default"/>
        <w:rPr>
          <w:rFonts w:asciiTheme="minorHAnsi" w:hAnsiTheme="minorHAnsi" w:cstheme="minorHAnsi"/>
        </w:rPr>
      </w:pPr>
    </w:p>
    <w:p w14:paraId="4655AE32" w14:textId="77777777" w:rsidR="00A902A4" w:rsidRPr="00FF1B18" w:rsidRDefault="00A902A4" w:rsidP="00A902A4">
      <w:pPr>
        <w:pStyle w:val="Default"/>
        <w:rPr>
          <w:rFonts w:asciiTheme="minorHAnsi" w:hAnsiTheme="minorHAnsi" w:cstheme="minorHAnsi"/>
        </w:rPr>
      </w:pPr>
    </w:p>
    <w:sdt>
      <w:sdtPr>
        <w:rPr>
          <w:rFonts w:asciiTheme="minorHAnsi" w:hAnsiTheme="minorHAnsi" w:cstheme="minorHAnsi"/>
          <w:sz w:val="24"/>
          <w:szCs w:val="24"/>
        </w:rPr>
        <w:id w:val="-457723032"/>
        <w:placeholder>
          <w:docPart w:val="3E6D016B144B414EBF615E0165E1F002"/>
        </w:placeholder>
      </w:sdtPr>
      <w:sdtEndPr/>
      <w:sdtContent>
        <w:p w14:paraId="153F9598" w14:textId="51E052AD" w:rsidR="00C079B7" w:rsidRPr="00FF1B18" w:rsidRDefault="00FF728A" w:rsidP="00F36FB7">
          <w:pPr>
            <w:rPr>
              <w:rFonts w:asciiTheme="minorHAnsi" w:hAnsiTheme="minorHAnsi" w:cstheme="minorHAnsi"/>
              <w:sz w:val="24"/>
              <w:szCs w:val="24"/>
            </w:rPr>
          </w:pPr>
          <w:r>
            <w:rPr>
              <w:rFonts w:asciiTheme="minorHAnsi" w:hAnsiTheme="minorHAnsi" w:cstheme="minorHAnsi"/>
              <w:sz w:val="24"/>
              <w:szCs w:val="24"/>
            </w:rPr>
            <w:t>Florence Daniels</w:t>
          </w:r>
        </w:p>
      </w:sdtContent>
    </w:sdt>
    <w:p w14:paraId="435AB6F8" w14:textId="4F4E0A76" w:rsidR="008D237D" w:rsidRPr="00FF1B18" w:rsidRDefault="00FF728A" w:rsidP="00F36FB7">
      <w:pPr>
        <w:rPr>
          <w:rFonts w:asciiTheme="minorHAnsi" w:hAnsiTheme="minorHAnsi" w:cstheme="minorHAnsi"/>
          <w:sz w:val="24"/>
          <w:szCs w:val="24"/>
        </w:rPr>
      </w:pPr>
      <w:r>
        <w:rPr>
          <w:rFonts w:asciiTheme="minorHAnsi" w:hAnsiTheme="minorHAnsi" w:cstheme="minorHAnsi"/>
          <w:sz w:val="24"/>
          <w:szCs w:val="24"/>
        </w:rPr>
        <w:t>Secretary</w:t>
      </w:r>
      <w:r w:rsidR="00F36FB7" w:rsidRPr="00FF1B18">
        <w:rPr>
          <w:rFonts w:asciiTheme="minorHAnsi" w:hAnsiTheme="minorHAnsi" w:cstheme="minorHAnsi"/>
          <w:sz w:val="24"/>
          <w:szCs w:val="24"/>
        </w:rPr>
        <w:t xml:space="preserve">, </w:t>
      </w:r>
      <w:r w:rsidR="008D237D" w:rsidRPr="00FF1B18">
        <w:rPr>
          <w:rFonts w:asciiTheme="minorHAnsi" w:hAnsiTheme="minorHAnsi" w:cstheme="minorHAnsi"/>
          <w:sz w:val="24"/>
          <w:szCs w:val="24"/>
        </w:rPr>
        <w:t>Board of Directors</w:t>
      </w:r>
    </w:p>
    <w:p w14:paraId="0A2A1E44" w14:textId="77777777" w:rsidR="00C94851" w:rsidRPr="00FF1B18" w:rsidRDefault="008D237D" w:rsidP="00F36FB7">
      <w:pPr>
        <w:rPr>
          <w:rFonts w:asciiTheme="minorHAnsi" w:hAnsiTheme="minorHAnsi" w:cstheme="minorHAnsi"/>
          <w:sz w:val="24"/>
          <w:szCs w:val="24"/>
        </w:rPr>
      </w:pPr>
      <w:r w:rsidRPr="00FF1B18">
        <w:rPr>
          <w:rFonts w:asciiTheme="minorHAnsi" w:hAnsiTheme="minorHAnsi" w:cstheme="minorHAnsi"/>
          <w:sz w:val="24"/>
          <w:szCs w:val="24"/>
        </w:rPr>
        <w:t>Bien Venue Plantation Property Owners Ass</w:t>
      </w:r>
      <w:r w:rsidR="008A027F" w:rsidRPr="00FF1B18">
        <w:rPr>
          <w:rFonts w:asciiTheme="minorHAnsi" w:hAnsiTheme="minorHAnsi" w:cstheme="minorHAnsi"/>
          <w:sz w:val="24"/>
          <w:szCs w:val="24"/>
        </w:rPr>
        <w:t>n</w:t>
      </w:r>
      <w:r w:rsidRPr="00FF1B18">
        <w:rPr>
          <w:rFonts w:asciiTheme="minorHAnsi" w:hAnsiTheme="minorHAnsi" w:cstheme="minorHAnsi"/>
          <w:sz w:val="24"/>
          <w:szCs w:val="24"/>
        </w:rPr>
        <w:t>., Inc.</w:t>
      </w:r>
    </w:p>
    <w:sectPr w:rsidR="00C94851" w:rsidRPr="00FF1B18" w:rsidSect="00F8191F">
      <w:headerReference w:type="even" r:id="rId10"/>
      <w:headerReference w:type="default" r:id="rId11"/>
      <w:pgSz w:w="12240" w:h="15840" w:code="1"/>
      <w:pgMar w:top="432" w:right="720" w:bottom="720" w:left="720" w:header="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D9285" w14:textId="77777777" w:rsidR="00104789" w:rsidRDefault="00104789">
      <w:r>
        <w:separator/>
      </w:r>
    </w:p>
  </w:endnote>
  <w:endnote w:type="continuationSeparator" w:id="0">
    <w:p w14:paraId="1D60AC5E" w14:textId="77777777" w:rsidR="00104789" w:rsidRDefault="0010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55180" w14:textId="77777777" w:rsidR="00104789" w:rsidRDefault="00104789">
      <w:r>
        <w:separator/>
      </w:r>
    </w:p>
  </w:footnote>
  <w:footnote w:type="continuationSeparator" w:id="0">
    <w:p w14:paraId="3FDC8DFF" w14:textId="77777777" w:rsidR="00104789" w:rsidRDefault="00104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BD1B1" w14:textId="77777777" w:rsidR="005B470F" w:rsidRDefault="005B47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2874C7" w14:textId="77777777" w:rsidR="005B470F" w:rsidRDefault="005B470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BFA9A" w14:textId="77777777" w:rsidR="005B470F" w:rsidRDefault="005B47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728A">
      <w:rPr>
        <w:rStyle w:val="PageNumber"/>
        <w:noProof/>
      </w:rPr>
      <w:t>2</w:t>
    </w:r>
    <w:r>
      <w:rPr>
        <w:rStyle w:val="PageNumber"/>
      </w:rPr>
      <w:fldChar w:fldCharType="end"/>
    </w:r>
  </w:p>
  <w:p w14:paraId="2D099501" w14:textId="77777777" w:rsidR="005B470F" w:rsidRDefault="005B470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3862"/>
    <w:multiLevelType w:val="hybridMultilevel"/>
    <w:tmpl w:val="6E1A5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D157B"/>
    <w:multiLevelType w:val="hybridMultilevel"/>
    <w:tmpl w:val="4734E1A0"/>
    <w:lvl w:ilvl="0" w:tplc="8E723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8E4091"/>
    <w:multiLevelType w:val="hybridMultilevel"/>
    <w:tmpl w:val="D6F4FF34"/>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7454A"/>
    <w:multiLevelType w:val="hybridMultilevel"/>
    <w:tmpl w:val="E708A82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15:restartNumberingAfterBreak="0">
    <w:nsid w:val="1DB309F1"/>
    <w:multiLevelType w:val="hybridMultilevel"/>
    <w:tmpl w:val="D7DA70C0"/>
    <w:lvl w:ilvl="0" w:tplc="8E723D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591E70"/>
    <w:multiLevelType w:val="hybridMultilevel"/>
    <w:tmpl w:val="0A326754"/>
    <w:lvl w:ilvl="0" w:tplc="40C2E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26B7D7B"/>
    <w:multiLevelType w:val="hybridMultilevel"/>
    <w:tmpl w:val="E4DA1A5E"/>
    <w:lvl w:ilvl="0" w:tplc="E2709358">
      <w:start w:val="1"/>
      <w:numFmt w:val="upperRoman"/>
      <w:pStyle w:val="Heading3"/>
      <w:lvlText w:val="%1."/>
      <w:lvlJc w:val="left"/>
      <w:pPr>
        <w:tabs>
          <w:tab w:val="num" w:pos="1080"/>
        </w:tabs>
        <w:ind w:left="1080" w:hanging="720"/>
      </w:pPr>
      <w:rPr>
        <w:rFonts w:hint="default"/>
        <w:color w:val="00000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3CC5192"/>
    <w:multiLevelType w:val="hybridMultilevel"/>
    <w:tmpl w:val="1EB8DE32"/>
    <w:lvl w:ilvl="0" w:tplc="0502795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D631BC"/>
    <w:multiLevelType w:val="hybridMultilevel"/>
    <w:tmpl w:val="6E1A5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D25704"/>
    <w:multiLevelType w:val="hybridMultilevel"/>
    <w:tmpl w:val="015EC55C"/>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6"/>
  </w:num>
  <w:num w:numId="2">
    <w:abstractNumId w:val="2"/>
  </w:num>
  <w:num w:numId="3">
    <w:abstractNumId w:val="0"/>
  </w:num>
  <w:num w:numId="4">
    <w:abstractNumId w:val="8"/>
  </w:num>
  <w:num w:numId="5">
    <w:abstractNumId w:val="5"/>
  </w:num>
  <w:num w:numId="6">
    <w:abstractNumId w:val="7"/>
  </w:num>
  <w:num w:numId="7">
    <w:abstractNumId w:val="1"/>
  </w:num>
  <w:num w:numId="8">
    <w:abstractNumId w:val="4"/>
  </w:num>
  <w:num w:numId="9">
    <w:abstractNumId w:val="9"/>
  </w:num>
  <w:num w:numId="1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3D9"/>
    <w:rsid w:val="00013993"/>
    <w:rsid w:val="00027080"/>
    <w:rsid w:val="00031503"/>
    <w:rsid w:val="0003798E"/>
    <w:rsid w:val="00037CED"/>
    <w:rsid w:val="00055F2C"/>
    <w:rsid w:val="000714F0"/>
    <w:rsid w:val="0008007D"/>
    <w:rsid w:val="00090C40"/>
    <w:rsid w:val="00094C7C"/>
    <w:rsid w:val="000B7347"/>
    <w:rsid w:val="000B7F0F"/>
    <w:rsid w:val="000C00B9"/>
    <w:rsid w:val="000C4995"/>
    <w:rsid w:val="000E6A39"/>
    <w:rsid w:val="000E74A4"/>
    <w:rsid w:val="00104789"/>
    <w:rsid w:val="0011696D"/>
    <w:rsid w:val="00136703"/>
    <w:rsid w:val="00142992"/>
    <w:rsid w:val="00150AB7"/>
    <w:rsid w:val="00167C84"/>
    <w:rsid w:val="00174C66"/>
    <w:rsid w:val="001768E0"/>
    <w:rsid w:val="001874CF"/>
    <w:rsid w:val="001B1B22"/>
    <w:rsid w:val="00205FCE"/>
    <w:rsid w:val="00217AFB"/>
    <w:rsid w:val="0022060F"/>
    <w:rsid w:val="002336B5"/>
    <w:rsid w:val="00240066"/>
    <w:rsid w:val="002522BF"/>
    <w:rsid w:val="002929AE"/>
    <w:rsid w:val="00295AE4"/>
    <w:rsid w:val="002D00A2"/>
    <w:rsid w:val="002D024B"/>
    <w:rsid w:val="00302512"/>
    <w:rsid w:val="003172FE"/>
    <w:rsid w:val="0033546C"/>
    <w:rsid w:val="003440F3"/>
    <w:rsid w:val="003549D9"/>
    <w:rsid w:val="00354A20"/>
    <w:rsid w:val="003639C3"/>
    <w:rsid w:val="00382FD9"/>
    <w:rsid w:val="00385587"/>
    <w:rsid w:val="00396529"/>
    <w:rsid w:val="003A62DB"/>
    <w:rsid w:val="003B342A"/>
    <w:rsid w:val="003C098C"/>
    <w:rsid w:val="003C1BD9"/>
    <w:rsid w:val="003E620E"/>
    <w:rsid w:val="003F1197"/>
    <w:rsid w:val="003F4E67"/>
    <w:rsid w:val="00403505"/>
    <w:rsid w:val="004071EC"/>
    <w:rsid w:val="00412758"/>
    <w:rsid w:val="00420B75"/>
    <w:rsid w:val="00430C61"/>
    <w:rsid w:val="00431592"/>
    <w:rsid w:val="00436BAE"/>
    <w:rsid w:val="004409C8"/>
    <w:rsid w:val="0044139B"/>
    <w:rsid w:val="0047468E"/>
    <w:rsid w:val="004926B8"/>
    <w:rsid w:val="00494B0E"/>
    <w:rsid w:val="004A44A8"/>
    <w:rsid w:val="004B0C8C"/>
    <w:rsid w:val="004B41DA"/>
    <w:rsid w:val="004B7E51"/>
    <w:rsid w:val="004C78A5"/>
    <w:rsid w:val="0050535D"/>
    <w:rsid w:val="005156D7"/>
    <w:rsid w:val="0053026F"/>
    <w:rsid w:val="005503E1"/>
    <w:rsid w:val="00557FB3"/>
    <w:rsid w:val="0056338F"/>
    <w:rsid w:val="00564316"/>
    <w:rsid w:val="00571490"/>
    <w:rsid w:val="00593C25"/>
    <w:rsid w:val="005B255E"/>
    <w:rsid w:val="005B470F"/>
    <w:rsid w:val="005D0C3F"/>
    <w:rsid w:val="005E567C"/>
    <w:rsid w:val="00605472"/>
    <w:rsid w:val="00605C45"/>
    <w:rsid w:val="00607C73"/>
    <w:rsid w:val="00617C02"/>
    <w:rsid w:val="006219AA"/>
    <w:rsid w:val="006241C7"/>
    <w:rsid w:val="006472E9"/>
    <w:rsid w:val="00657E26"/>
    <w:rsid w:val="00666CB9"/>
    <w:rsid w:val="00666CE0"/>
    <w:rsid w:val="0069356B"/>
    <w:rsid w:val="0069653C"/>
    <w:rsid w:val="006A0C24"/>
    <w:rsid w:val="006A4044"/>
    <w:rsid w:val="006B16C9"/>
    <w:rsid w:val="006B7405"/>
    <w:rsid w:val="006C7042"/>
    <w:rsid w:val="007009AF"/>
    <w:rsid w:val="00710A1B"/>
    <w:rsid w:val="00767B70"/>
    <w:rsid w:val="00786252"/>
    <w:rsid w:val="007E32C6"/>
    <w:rsid w:val="007F6A1D"/>
    <w:rsid w:val="00802F01"/>
    <w:rsid w:val="008037C2"/>
    <w:rsid w:val="0081335D"/>
    <w:rsid w:val="00814714"/>
    <w:rsid w:val="00815807"/>
    <w:rsid w:val="00820F43"/>
    <w:rsid w:val="00824AD0"/>
    <w:rsid w:val="008579B6"/>
    <w:rsid w:val="008663D9"/>
    <w:rsid w:val="008A027F"/>
    <w:rsid w:val="008A5793"/>
    <w:rsid w:val="008C0393"/>
    <w:rsid w:val="008C3821"/>
    <w:rsid w:val="008C4941"/>
    <w:rsid w:val="008C52A9"/>
    <w:rsid w:val="008D0E4D"/>
    <w:rsid w:val="008D237D"/>
    <w:rsid w:val="008D4DB0"/>
    <w:rsid w:val="008E67A0"/>
    <w:rsid w:val="008F2A08"/>
    <w:rsid w:val="008F473C"/>
    <w:rsid w:val="00902697"/>
    <w:rsid w:val="009348F0"/>
    <w:rsid w:val="009425D3"/>
    <w:rsid w:val="0094422B"/>
    <w:rsid w:val="00944980"/>
    <w:rsid w:val="00946DD4"/>
    <w:rsid w:val="00951089"/>
    <w:rsid w:val="00957BB1"/>
    <w:rsid w:val="009621AC"/>
    <w:rsid w:val="009763A3"/>
    <w:rsid w:val="00985B37"/>
    <w:rsid w:val="00992D0B"/>
    <w:rsid w:val="009975BA"/>
    <w:rsid w:val="009A001A"/>
    <w:rsid w:val="009A037A"/>
    <w:rsid w:val="009B2D62"/>
    <w:rsid w:val="009C0628"/>
    <w:rsid w:val="009C5223"/>
    <w:rsid w:val="009D003F"/>
    <w:rsid w:val="009D3EE1"/>
    <w:rsid w:val="009D7D4E"/>
    <w:rsid w:val="00A519CA"/>
    <w:rsid w:val="00A60D24"/>
    <w:rsid w:val="00A67BB4"/>
    <w:rsid w:val="00A76C21"/>
    <w:rsid w:val="00A77118"/>
    <w:rsid w:val="00A83600"/>
    <w:rsid w:val="00A86A6B"/>
    <w:rsid w:val="00A902A4"/>
    <w:rsid w:val="00A91E32"/>
    <w:rsid w:val="00A9325E"/>
    <w:rsid w:val="00AA562D"/>
    <w:rsid w:val="00AB487D"/>
    <w:rsid w:val="00B3123C"/>
    <w:rsid w:val="00B6725C"/>
    <w:rsid w:val="00B93EDE"/>
    <w:rsid w:val="00B96276"/>
    <w:rsid w:val="00BC491B"/>
    <w:rsid w:val="00BC533E"/>
    <w:rsid w:val="00BD18D6"/>
    <w:rsid w:val="00BD65F3"/>
    <w:rsid w:val="00BE4C16"/>
    <w:rsid w:val="00BF1731"/>
    <w:rsid w:val="00C056FB"/>
    <w:rsid w:val="00C079B7"/>
    <w:rsid w:val="00C16CE7"/>
    <w:rsid w:val="00C423F6"/>
    <w:rsid w:val="00C42CF2"/>
    <w:rsid w:val="00C5081C"/>
    <w:rsid w:val="00C633E3"/>
    <w:rsid w:val="00C63BE8"/>
    <w:rsid w:val="00C64029"/>
    <w:rsid w:val="00C677FF"/>
    <w:rsid w:val="00C94691"/>
    <w:rsid w:val="00C94851"/>
    <w:rsid w:val="00CA6BA6"/>
    <w:rsid w:val="00CB398D"/>
    <w:rsid w:val="00CD647C"/>
    <w:rsid w:val="00CE1117"/>
    <w:rsid w:val="00CF0134"/>
    <w:rsid w:val="00CF7A8A"/>
    <w:rsid w:val="00D13DE5"/>
    <w:rsid w:val="00D14A26"/>
    <w:rsid w:val="00D16821"/>
    <w:rsid w:val="00D43ACE"/>
    <w:rsid w:val="00D471D8"/>
    <w:rsid w:val="00D511A3"/>
    <w:rsid w:val="00D860E8"/>
    <w:rsid w:val="00D929ED"/>
    <w:rsid w:val="00D96A90"/>
    <w:rsid w:val="00DB0D5B"/>
    <w:rsid w:val="00DB3709"/>
    <w:rsid w:val="00DF0883"/>
    <w:rsid w:val="00DF0B27"/>
    <w:rsid w:val="00DF4066"/>
    <w:rsid w:val="00E00E59"/>
    <w:rsid w:val="00E02CEF"/>
    <w:rsid w:val="00E05523"/>
    <w:rsid w:val="00E1134E"/>
    <w:rsid w:val="00E11C12"/>
    <w:rsid w:val="00E21332"/>
    <w:rsid w:val="00E231D0"/>
    <w:rsid w:val="00E2354D"/>
    <w:rsid w:val="00E773A0"/>
    <w:rsid w:val="00E876A6"/>
    <w:rsid w:val="00E91865"/>
    <w:rsid w:val="00EB654F"/>
    <w:rsid w:val="00EC07F2"/>
    <w:rsid w:val="00EC1CB4"/>
    <w:rsid w:val="00ED654B"/>
    <w:rsid w:val="00EE061C"/>
    <w:rsid w:val="00EE49E5"/>
    <w:rsid w:val="00F0464B"/>
    <w:rsid w:val="00F12354"/>
    <w:rsid w:val="00F219FF"/>
    <w:rsid w:val="00F36FB7"/>
    <w:rsid w:val="00F40C5A"/>
    <w:rsid w:val="00F465E8"/>
    <w:rsid w:val="00F52463"/>
    <w:rsid w:val="00F52A72"/>
    <w:rsid w:val="00F579FB"/>
    <w:rsid w:val="00F60418"/>
    <w:rsid w:val="00F61E3E"/>
    <w:rsid w:val="00F8191F"/>
    <w:rsid w:val="00F857F9"/>
    <w:rsid w:val="00F969EF"/>
    <w:rsid w:val="00FB0AF8"/>
    <w:rsid w:val="00FC3BDE"/>
    <w:rsid w:val="00FE200B"/>
    <w:rsid w:val="00FF1B18"/>
    <w:rsid w:val="00FF7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94086F"/>
  <w15:docId w15:val="{DA7D9A39-DC13-4B88-834F-64C50092B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kern w:val="28"/>
    </w:rPr>
  </w:style>
  <w:style w:type="paragraph" w:styleId="Heading1">
    <w:name w:val="heading 1"/>
    <w:basedOn w:val="Normal"/>
    <w:next w:val="Normal"/>
    <w:qFormat/>
    <w:pPr>
      <w:keepNext/>
      <w:tabs>
        <w:tab w:val="left" w:pos="4680"/>
      </w:tabs>
      <w:outlineLvl w:val="0"/>
    </w:pPr>
    <w:rPr>
      <w:rFonts w:ascii="Arial" w:hAnsi="Arial"/>
      <w:b/>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numPr>
        <w:numId w:val="1"/>
      </w:numPr>
      <w:outlineLvl w:val="2"/>
    </w:pPr>
    <w:rPr>
      <w:rFonts w:ascii="Arial" w:hAnsi="Arial" w:cs="Arial"/>
      <w:b/>
      <w:bCs/>
      <w:sz w:val="22"/>
      <w:u w:val="single"/>
    </w:rPr>
  </w:style>
  <w:style w:type="paragraph" w:styleId="Heading4">
    <w:name w:val="heading 4"/>
    <w:basedOn w:val="Normal"/>
    <w:next w:val="Normal"/>
    <w:qFormat/>
    <w:pPr>
      <w:keepNext/>
      <w:jc w:val="center"/>
      <w:outlineLvl w:val="3"/>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40"/>
    </w:rPr>
  </w:style>
  <w:style w:type="character" w:styleId="Hyperlink">
    <w:name w:val="Hyperlink"/>
    <w:basedOn w:val="DefaultParagraphFont"/>
    <w:rPr>
      <w:color w:val="0000FF"/>
      <w:u w:val="single"/>
    </w:rPr>
  </w:style>
  <w:style w:type="paragraph" w:styleId="BodyText">
    <w:name w:val="Body Text"/>
    <w:basedOn w:val="Normal"/>
    <w:pPr>
      <w:tabs>
        <w:tab w:val="left" w:pos="6030"/>
      </w:tabs>
    </w:pPr>
    <w:rPr>
      <w:rFonts w:ascii="Arial" w:hAnsi="Arial"/>
      <w:b/>
    </w:rPr>
  </w:style>
  <w:style w:type="paragraph" w:styleId="BodyText2">
    <w:name w:val="Body Text 2"/>
    <w:basedOn w:val="Normal"/>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paragraph" w:styleId="ListParagraph">
    <w:name w:val="List Paragraph"/>
    <w:basedOn w:val="Normal"/>
    <w:uiPriority w:val="34"/>
    <w:qFormat/>
    <w:rsid w:val="00A83600"/>
    <w:pPr>
      <w:ind w:left="720"/>
    </w:pPr>
  </w:style>
  <w:style w:type="paragraph" w:styleId="BalloonText">
    <w:name w:val="Balloon Text"/>
    <w:basedOn w:val="Normal"/>
    <w:link w:val="BalloonTextChar"/>
    <w:rsid w:val="00992D0B"/>
    <w:rPr>
      <w:rFonts w:ascii="Tahoma" w:hAnsi="Tahoma" w:cs="Tahoma"/>
      <w:sz w:val="16"/>
      <w:szCs w:val="16"/>
    </w:rPr>
  </w:style>
  <w:style w:type="character" w:customStyle="1" w:styleId="BalloonTextChar">
    <w:name w:val="Balloon Text Char"/>
    <w:basedOn w:val="DefaultParagraphFont"/>
    <w:link w:val="BalloonText"/>
    <w:rsid w:val="00992D0B"/>
    <w:rPr>
      <w:rFonts w:ascii="Tahoma" w:hAnsi="Tahoma" w:cs="Tahoma"/>
      <w:kern w:val="28"/>
      <w:sz w:val="16"/>
      <w:szCs w:val="16"/>
    </w:rPr>
  </w:style>
  <w:style w:type="paragraph" w:customStyle="1" w:styleId="Default">
    <w:name w:val="Default"/>
    <w:rsid w:val="00F36FB7"/>
    <w:pPr>
      <w:autoSpaceDE w:val="0"/>
      <w:autoSpaceDN w:val="0"/>
      <w:adjustRightInd w:val="0"/>
    </w:pPr>
    <w:rPr>
      <w:rFonts w:ascii="Cambria" w:hAnsi="Cambria" w:cs="Cambria"/>
      <w:color w:val="000000"/>
      <w:sz w:val="24"/>
      <w:szCs w:val="24"/>
    </w:rPr>
  </w:style>
  <w:style w:type="character" w:styleId="PlaceholderText">
    <w:name w:val="Placeholder Text"/>
    <w:basedOn w:val="DefaultParagraphFont"/>
    <w:uiPriority w:val="99"/>
    <w:semiHidden/>
    <w:rsid w:val="003172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68958">
      <w:bodyDiv w:val="1"/>
      <w:marLeft w:val="0"/>
      <w:marRight w:val="0"/>
      <w:marTop w:val="0"/>
      <w:marBottom w:val="0"/>
      <w:divBdr>
        <w:top w:val="none" w:sz="0" w:space="0" w:color="auto"/>
        <w:left w:val="none" w:sz="0" w:space="0" w:color="auto"/>
        <w:bottom w:val="none" w:sz="0" w:space="0" w:color="auto"/>
        <w:right w:val="none" w:sz="0" w:space="0" w:color="auto"/>
      </w:divBdr>
    </w:div>
    <w:div w:id="116034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envenueplantation@gmai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duga\Desktop\POA%20Package\Disclosure%20Package%20Letter%20Effective%20as%20of%20July%201,%20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95A9B25C4D4BCDA1CFF6951E862E33"/>
        <w:category>
          <w:name w:val="General"/>
          <w:gallery w:val="placeholder"/>
        </w:category>
        <w:types>
          <w:type w:val="bbPlcHdr"/>
        </w:types>
        <w:behaviors>
          <w:behavior w:val="content"/>
        </w:behaviors>
        <w:guid w:val="{7FE2F46F-D44F-4854-852F-C06B152FA346}"/>
      </w:docPartPr>
      <w:docPartBody>
        <w:p w:rsidR="00D92703" w:rsidRDefault="00B73F8C">
          <w:pPr>
            <w:pStyle w:val="6E95A9B25C4D4BCDA1CFF6951E862E33"/>
          </w:pPr>
          <w:r w:rsidRPr="00441D41">
            <w:rPr>
              <w:rStyle w:val="PlaceholderText"/>
            </w:rPr>
            <w:t>Click or tap to enter a date.</w:t>
          </w:r>
        </w:p>
      </w:docPartBody>
    </w:docPart>
    <w:docPart>
      <w:docPartPr>
        <w:name w:val="3E6D016B144B414EBF615E0165E1F002"/>
        <w:category>
          <w:name w:val="General"/>
          <w:gallery w:val="placeholder"/>
        </w:category>
        <w:types>
          <w:type w:val="bbPlcHdr"/>
        </w:types>
        <w:behaviors>
          <w:behavior w:val="content"/>
        </w:behaviors>
        <w:guid w:val="{F3AFD1D9-5F67-48F2-AA68-37292EE61B49}"/>
      </w:docPartPr>
      <w:docPartBody>
        <w:p w:rsidR="00D92703" w:rsidRDefault="00B73F8C">
          <w:pPr>
            <w:pStyle w:val="3E6D016B144B414EBF615E0165E1F002"/>
          </w:pPr>
          <w:r w:rsidRPr="00F17BD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F8C"/>
    <w:rsid w:val="00172031"/>
    <w:rsid w:val="00285D20"/>
    <w:rsid w:val="004F4F10"/>
    <w:rsid w:val="0055535E"/>
    <w:rsid w:val="005D50BA"/>
    <w:rsid w:val="006013B6"/>
    <w:rsid w:val="00610EBF"/>
    <w:rsid w:val="00747EBA"/>
    <w:rsid w:val="007C61E4"/>
    <w:rsid w:val="007E2536"/>
    <w:rsid w:val="00886DF4"/>
    <w:rsid w:val="00B73F8C"/>
    <w:rsid w:val="00BD5CF7"/>
    <w:rsid w:val="00C1346F"/>
    <w:rsid w:val="00D0047B"/>
    <w:rsid w:val="00D92703"/>
    <w:rsid w:val="00E70B20"/>
    <w:rsid w:val="00F82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E95A9B25C4D4BCDA1CFF6951E862E33">
    <w:name w:val="6E95A9B25C4D4BCDA1CFF6951E862E33"/>
  </w:style>
  <w:style w:type="paragraph" w:customStyle="1" w:styleId="3E6D016B144B414EBF615E0165E1F002">
    <w:name w:val="3E6D016B144B414EBF615E0165E1F0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2970E-1A66-4790-8889-BAFD85603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Disclosure Package Letter Effective as of July 1, 2018.dotx</Template>
  <TotalTime>2</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CONTRACT</vt:lpstr>
    </vt:vector>
  </TitlesOfParts>
  <Company>Entrepreneur Media Inc.</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dc:title>
  <dc:creator>Keith Dugan</dc:creator>
  <cp:lastModifiedBy>Brown, Daniel E (Jr)</cp:lastModifiedBy>
  <cp:revision>3</cp:revision>
  <cp:lastPrinted>2017-12-09T16:01:00Z</cp:lastPrinted>
  <dcterms:created xsi:type="dcterms:W3CDTF">2023-02-03T18:06:00Z</dcterms:created>
  <dcterms:modified xsi:type="dcterms:W3CDTF">2023-02-13T18:39:00Z</dcterms:modified>
</cp:coreProperties>
</file>